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635768" w:rsidRDefault="008C1407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«МИ ЖӘНЕ ПСИХИКА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35768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 </w:t>
      </w: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35768" w:rsidRPr="00635768" w:rsidRDefault="00D3241B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E1F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="00D57E1F" w:rsidRPr="008655C7">
        <w:rPr>
          <w:rFonts w:ascii="Times New Roman" w:hAnsi="Times New Roman" w:cs="Times New Roman"/>
          <w:b/>
          <w:sz w:val="24"/>
          <w:szCs w:val="24"/>
        </w:rPr>
        <w:t xml:space="preserve"> 2205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«МИ ЖӘНЕ ПСИХИКА</w:t>
      </w:r>
      <w:r w:rsidR="008C1407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3241B" w:rsidRPr="00635768" w:rsidRDefault="008C1407" w:rsidP="00D324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="00D3241B"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  </w:t>
      </w:r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 БОЙЫНША БІЛІМ БЕРУ БАҒДАРЛАМАСЫ</w:t>
      </w:r>
    </w:p>
    <w:p w:rsidR="00D569CB" w:rsidRPr="00635768" w:rsidRDefault="00D569CB" w:rsidP="00D3241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CF495A" w:rsidRPr="00635768" w:rsidRDefault="00D3241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 w:eastAsia="en-US"/>
        </w:rPr>
        <w:t>«</w:t>
      </w:r>
      <w:r w:rsidR="008C140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ПСИХОЛОГИЯ» мамандығы (</w:t>
      </w:r>
      <w:r w:rsidR="008C1407">
        <w:rPr>
          <w:rFonts w:ascii="Times New Roman" w:hAnsi="Times New Roman" w:cs="Times New Roman"/>
          <w:b/>
          <w:iCs/>
          <w:sz w:val="24"/>
          <w:szCs w:val="24"/>
          <w:lang w:val="kk-KZ"/>
        </w:rPr>
        <w:t>2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курс)  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8C1407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44EB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урс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8655C7" w:rsidRPr="007A1B3D">
        <w:rPr>
          <w:rFonts w:ascii="Times New Roman" w:eastAsia="Times New Roman" w:hAnsi="Times New Roman"/>
          <w:b/>
          <w:sz w:val="24"/>
          <w:szCs w:val="24"/>
          <w:lang w:val="kk-KZ"/>
        </w:rPr>
        <w:t>2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8655C7" w:rsidRPr="007A1B3D">
        <w:rPr>
          <w:rFonts w:ascii="Times New Roman" w:eastAsia="Times New Roman" w:hAnsi="Times New Roman"/>
          <w:b/>
          <w:sz w:val="24"/>
          <w:szCs w:val="24"/>
          <w:lang w:val="kk-KZ"/>
        </w:rPr>
        <w:t>3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C51F2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A1B3D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8655C7" w:rsidRPr="007A1B3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8C1407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</w:t>
      </w:r>
      <w:r w:rsidR="0057387D" w:rsidRPr="00502CD5">
        <w:rPr>
          <w:rFonts w:ascii="Times New Roman" w:hAnsi="Times New Roman" w:cs="Times New Roman"/>
          <w:sz w:val="24"/>
          <w:szCs w:val="24"/>
          <w:lang w:val="kk-KZ"/>
        </w:rPr>
        <w:t xml:space="preserve"> пәні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  <w:r w:rsidR="008273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кафедрасының</w:t>
      </w:r>
      <w:r w:rsidR="00827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5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655C7" w:rsidRPr="007A1B3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33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З.Б. Мадалиева   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A1B3D" w:rsidRDefault="00687437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«Ми және психика» 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266FEC" w:rsidRDefault="00C51F23" w:rsidP="00830F48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66FEC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lastRenderedPageBreak/>
        <w:t xml:space="preserve">Емтиханға шығарылатын оқу тақырыптары: Емтиханға силлабуста берілген тақырыптар беріледі. </w:t>
      </w:r>
      <w:r w:rsidR="00830F48" w:rsidRPr="00266FEC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Тақырыптың мазмұны барлық жұмыс түрлерін</w:t>
      </w:r>
      <w:r w:rsidRPr="00266FEC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266FEC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7A1B3D" w:rsidRPr="00266FEC" w:rsidRDefault="007A1B3D" w:rsidP="00266FEC">
      <w:pPr>
        <w:ind w:right="553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5" w:name="Емтихан_өткізу_ерекшеліктері:_емтиханды_"/>
      <w:bookmarkEnd w:id="5"/>
      <w:r w:rsidRPr="00266FEC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орытынды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жазбаша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Pr="00266FEC">
        <w:rPr>
          <w:rFonts w:ascii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жүйесі</w:t>
      </w:r>
      <w:r w:rsidRPr="00266FEC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66FEC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қашықтан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оқыту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жүйесі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266FEC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>тапсырады.</w:t>
      </w:r>
    </w:p>
    <w:p w:rsidR="007A1B3D" w:rsidRPr="00266FEC" w:rsidRDefault="007A1B3D" w:rsidP="00C11AAE">
      <w:pPr>
        <w:pStyle w:val="a6"/>
        <w:spacing w:before="201"/>
        <w:rPr>
          <w:sz w:val="24"/>
          <w:szCs w:val="24"/>
          <w:lang w:val="kk-KZ"/>
        </w:rPr>
      </w:pPr>
      <w:r w:rsidRPr="00266FEC">
        <w:rPr>
          <w:sz w:val="24"/>
          <w:szCs w:val="24"/>
          <w:lang w:val="kk-KZ"/>
        </w:rPr>
        <w:t>Пән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бойынша</w:t>
      </w:r>
      <w:r w:rsidRPr="00266FEC">
        <w:rPr>
          <w:spacing w:val="11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қорытынды</w:t>
      </w:r>
      <w:r w:rsidRPr="00266FEC">
        <w:rPr>
          <w:spacing w:val="14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емтихан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15</w:t>
      </w:r>
      <w:r w:rsidRPr="00266FEC">
        <w:rPr>
          <w:spacing w:val="12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апталық</w:t>
      </w:r>
      <w:r w:rsidRPr="00266FEC">
        <w:rPr>
          <w:spacing w:val="12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оқытудан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кейін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жүргізіледі.</w:t>
      </w:r>
      <w:r w:rsidRPr="00266FEC">
        <w:rPr>
          <w:spacing w:val="28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Емтихан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түрі</w:t>
      </w:r>
    </w:p>
    <w:p w:rsidR="007A1B3D" w:rsidRPr="00C11AAE" w:rsidRDefault="007A1B3D" w:rsidP="00C11AAE">
      <w:pPr>
        <w:pStyle w:val="Heading1"/>
        <w:numPr>
          <w:ilvl w:val="0"/>
          <w:numId w:val="18"/>
        </w:numPr>
        <w:spacing w:before="41"/>
        <w:rPr>
          <w:b w:val="0"/>
        </w:rPr>
      </w:pPr>
      <w:r w:rsidRPr="00C11AAE">
        <w:rPr>
          <w:b w:val="0"/>
        </w:rPr>
        <w:t>Жазбаша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емтиханның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сұрақтары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пән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бойынша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оқытылған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дәріс,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семинар</w:t>
      </w:r>
      <w:r w:rsidRPr="00C11AAE">
        <w:rPr>
          <w:b w:val="0"/>
          <w:spacing w:val="60"/>
        </w:rPr>
        <w:t xml:space="preserve"> </w:t>
      </w:r>
      <w:r w:rsidRPr="00C11AAE">
        <w:rPr>
          <w:b w:val="0"/>
        </w:rPr>
        <w:t>және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СӨЖ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тапсырмаларының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барысында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құрастырылады.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Қашықтықтан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оқыту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кезіндегі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жазбаша емтиханның міндеті - оқу жетістіктерін меңгеруге жоспарланған білімдері мен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дағдыларын бағалау болып табылады. Қашықтықтан оқыту кезінде сұрақтарды әзірлеу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критериалды-бағдарлы</w:t>
      </w:r>
      <w:r w:rsidRPr="00C11AAE">
        <w:rPr>
          <w:b w:val="0"/>
          <w:spacing w:val="3"/>
        </w:rPr>
        <w:t xml:space="preserve"> </w:t>
      </w:r>
      <w:r w:rsidRPr="00C11AAE">
        <w:rPr>
          <w:b w:val="0"/>
        </w:rPr>
        <w:t>тұрғысынан</w:t>
      </w:r>
      <w:r w:rsidRPr="00C11AAE">
        <w:rPr>
          <w:b w:val="0"/>
          <w:spacing w:val="-2"/>
        </w:rPr>
        <w:t xml:space="preserve"> </w:t>
      </w:r>
      <w:r w:rsidRPr="00C11AAE">
        <w:rPr>
          <w:b w:val="0"/>
        </w:rPr>
        <w:t>қарастырылады.</w:t>
      </w:r>
    </w:p>
    <w:p w:rsidR="007A1B3D" w:rsidRPr="00C11AAE" w:rsidRDefault="007A1B3D" w:rsidP="007A1B3D">
      <w:pPr>
        <w:pStyle w:val="a6"/>
        <w:ind w:left="819" w:right="409" w:firstLine="566"/>
        <w:jc w:val="both"/>
        <w:rPr>
          <w:sz w:val="24"/>
          <w:szCs w:val="24"/>
          <w:lang w:val="kk-KZ"/>
        </w:rPr>
      </w:pPr>
      <w:r w:rsidRPr="00C11AAE">
        <w:rPr>
          <w:sz w:val="24"/>
          <w:szCs w:val="24"/>
          <w:lang w:val="kk-KZ"/>
        </w:rPr>
        <w:t>Сұрақтарды құруда мазмұнды іріктеу кезінде басшылыққа алынатын принциптер: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материалдың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маңыздылығы; ғылыми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нақтылық;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сұрақтың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мазмұнының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пән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бойынша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білімдерге, деңгейіне сәйкестігі; репрезентативтілік (бақылау үшін мазмұн элементтерінің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 xml:space="preserve">толықтығы мен жеткіліктілігі); </w:t>
      </w:r>
      <w:r w:rsidRPr="00C11AAE">
        <w:rPr>
          <w:b/>
          <w:sz w:val="24"/>
          <w:szCs w:val="24"/>
          <w:lang w:val="kk-KZ"/>
        </w:rPr>
        <w:t xml:space="preserve">жазбаша </w:t>
      </w:r>
      <w:r w:rsidRPr="00C11AAE">
        <w:rPr>
          <w:sz w:val="24"/>
          <w:szCs w:val="24"/>
          <w:lang w:val="kk-KZ"/>
        </w:rPr>
        <w:t>емтиханның тапсырмалары мазмұнының білім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жүйелілігі талаптарына сәйкестігі; кешенділік және теңгерімділік (негізгі тақырыптардың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кешенді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көрінісі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және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негізгі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теориялық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материалдар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мен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практикалық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іс-әрекет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әдістерінің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теңдестірілген</w:t>
      </w:r>
      <w:r w:rsidRPr="00C11AAE">
        <w:rPr>
          <w:spacing w:val="3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көрінісі);</w:t>
      </w:r>
    </w:p>
    <w:p w:rsidR="007A1B3D" w:rsidRPr="00C11AAE" w:rsidRDefault="007A1B3D" w:rsidP="007A1B3D">
      <w:pPr>
        <w:pStyle w:val="a6"/>
        <w:spacing w:before="1"/>
        <w:ind w:left="819" w:right="398" w:firstLine="566"/>
        <w:jc w:val="both"/>
        <w:rPr>
          <w:sz w:val="24"/>
          <w:szCs w:val="24"/>
          <w:lang w:val="kk-KZ"/>
        </w:rPr>
      </w:pPr>
      <w:r w:rsidRPr="00C11AAE">
        <w:rPr>
          <w:b/>
          <w:sz w:val="24"/>
          <w:szCs w:val="24"/>
          <w:lang w:val="kk-KZ"/>
        </w:rPr>
        <w:t xml:space="preserve">Жазбаша </w:t>
      </w:r>
      <w:r w:rsidRPr="00C11AAE">
        <w:rPr>
          <w:sz w:val="24"/>
          <w:szCs w:val="24"/>
          <w:lang w:val="kk-KZ"/>
        </w:rPr>
        <w:t xml:space="preserve">емтихан </w:t>
      </w:r>
      <w:r w:rsidRPr="00C11AAE">
        <w:rPr>
          <w:b/>
          <w:sz w:val="24"/>
          <w:szCs w:val="24"/>
          <w:lang w:val="kk-KZ"/>
        </w:rPr>
        <w:t xml:space="preserve">Univer </w:t>
      </w:r>
      <w:r w:rsidRPr="00C11AAE">
        <w:rPr>
          <w:sz w:val="24"/>
          <w:szCs w:val="24"/>
          <w:lang w:val="kk-KZ"/>
        </w:rPr>
        <w:t>жүйесінде ұйымдастырылады,   сұрақтарының саны 30 –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ды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құрайды,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бір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b/>
          <w:sz w:val="24"/>
          <w:szCs w:val="24"/>
          <w:lang w:val="kk-KZ"/>
        </w:rPr>
        <w:t>жазбаша</w:t>
      </w:r>
      <w:r w:rsidRPr="00C11AAE">
        <w:rPr>
          <w:b/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емтиханның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тапсырмасында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-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3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сұрақ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нұсқасы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беріледі.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Күрделілік деңгейі және ұзақтығы оқыту нәтижелеріне байланысты (когнитивті-білімді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түсіну,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функционалдық-білімді</w:t>
      </w:r>
      <w:r w:rsidRPr="00C11AAE">
        <w:rPr>
          <w:spacing w:val="-7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қолдану,</w:t>
      </w:r>
      <w:r w:rsidRPr="00C11AAE">
        <w:rPr>
          <w:spacing w:val="3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жүйелік-бағалау,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өнімді</w:t>
      </w:r>
      <w:r w:rsidRPr="00C11AAE">
        <w:rPr>
          <w:spacing w:val="-4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құру).</w:t>
      </w:r>
    </w:p>
    <w:p w:rsidR="007A1B3D" w:rsidRPr="007A1B3D" w:rsidRDefault="007A1B3D" w:rsidP="007A1B3D">
      <w:pPr>
        <w:pStyle w:val="a6"/>
        <w:spacing w:before="3"/>
        <w:rPr>
          <w:lang w:val="kk-KZ"/>
        </w:rPr>
      </w:pPr>
    </w:p>
    <w:p w:rsidR="007A1B3D" w:rsidRPr="007A1B3D" w:rsidRDefault="007A1B3D" w:rsidP="007A1B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ЕМТИХАНҒА</w:t>
      </w:r>
      <w:r w:rsidRPr="007A1B3D">
        <w:rPr>
          <w:rFonts w:ascii="Times New Roman" w:hAnsi="Times New Roman" w:cs="Times New Roman"/>
          <w:b/>
          <w:i/>
          <w:spacing w:val="-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АРНАЛҒАН</w:t>
      </w:r>
      <w:r w:rsidRPr="007A1B3D">
        <w:rPr>
          <w:rFonts w:ascii="Times New Roman" w:hAnsi="Times New Roman" w:cs="Times New Roman"/>
          <w:b/>
          <w:i/>
          <w:spacing w:val="-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ӘДІСТЕМЕЛІК</w:t>
      </w:r>
      <w:r w:rsidRPr="007A1B3D">
        <w:rPr>
          <w:rFonts w:ascii="Times New Roman" w:hAnsi="Times New Roman" w:cs="Times New Roman"/>
          <w:b/>
          <w:i/>
          <w:spacing w:val="-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НҰСҚАУЛАР</w:t>
      </w:r>
    </w:p>
    <w:p w:rsidR="007A1B3D" w:rsidRPr="007A1B3D" w:rsidRDefault="007A1B3D" w:rsidP="007A1B3D">
      <w:pPr>
        <w:pStyle w:val="a6"/>
        <w:spacing w:after="0"/>
        <w:rPr>
          <w:b/>
          <w:i/>
          <w:sz w:val="24"/>
          <w:szCs w:val="24"/>
          <w:lang w:val="kk-KZ"/>
        </w:rPr>
      </w:pPr>
    </w:p>
    <w:p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A1B3D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 w:rsidRPr="007A1B3D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</w:p>
    <w:p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форматы-</w:t>
      </w:r>
      <w:r w:rsidRPr="007A1B3D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офлайн</w:t>
      </w:r>
    </w:p>
    <w:p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 w:rsidRPr="007A1B3D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емтихан Univer</w:t>
      </w:r>
      <w:r w:rsidRPr="007A1B3D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жүйесінде</w:t>
      </w:r>
      <w:r w:rsidRPr="007A1B3D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өткізіледі.</w:t>
      </w:r>
    </w:p>
    <w:p w:rsidR="007A1B3D" w:rsidRPr="007A1B3D" w:rsidRDefault="007A1B3D" w:rsidP="007A1B3D">
      <w:pPr>
        <w:pStyle w:val="Heading1"/>
        <w:ind w:left="0"/>
        <w:rPr>
          <w:b w:val="0"/>
        </w:rPr>
      </w:pPr>
      <w:r w:rsidRPr="007A1B3D">
        <w:rPr>
          <w:b w:val="0"/>
        </w:rPr>
        <w:t>Студенттер</w:t>
      </w:r>
      <w:r w:rsidRPr="007A1B3D">
        <w:rPr>
          <w:b w:val="0"/>
          <w:spacing w:val="-4"/>
        </w:rPr>
        <w:t xml:space="preserve"> </w:t>
      </w:r>
      <w:r w:rsidRPr="007A1B3D">
        <w:rPr>
          <w:b w:val="0"/>
        </w:rPr>
        <w:t>-</w:t>
      </w:r>
      <w:r w:rsidRPr="007A1B3D">
        <w:rPr>
          <w:b w:val="0"/>
          <w:spacing w:val="1"/>
        </w:rPr>
        <w:t xml:space="preserve"> </w:t>
      </w:r>
      <w:r w:rsidRPr="007A1B3D">
        <w:rPr>
          <w:b w:val="0"/>
        </w:rPr>
        <w:t>«</w:t>
      </w:r>
      <w:r w:rsidRPr="007A1B3D">
        <w:rPr>
          <w:b w:val="0"/>
          <w:spacing w:val="-2"/>
        </w:rPr>
        <w:t xml:space="preserve"> </w:t>
      </w:r>
      <w:r w:rsidRPr="007A1B3D">
        <w:rPr>
          <w:b w:val="0"/>
        </w:rPr>
        <w:t>Практикалық</w:t>
      </w:r>
      <w:r w:rsidRPr="007A1B3D">
        <w:rPr>
          <w:b w:val="0"/>
          <w:spacing w:val="-6"/>
        </w:rPr>
        <w:t xml:space="preserve"> </w:t>
      </w:r>
      <w:r w:rsidRPr="007A1B3D">
        <w:rPr>
          <w:b w:val="0"/>
        </w:rPr>
        <w:t>психология</w:t>
      </w:r>
      <w:r w:rsidRPr="007A1B3D">
        <w:rPr>
          <w:b w:val="0"/>
          <w:spacing w:val="1"/>
        </w:rPr>
        <w:t xml:space="preserve"> </w:t>
      </w:r>
      <w:r w:rsidRPr="007A1B3D">
        <w:rPr>
          <w:b w:val="0"/>
        </w:rPr>
        <w:t>»</w:t>
      </w:r>
      <w:r w:rsidRPr="007A1B3D">
        <w:rPr>
          <w:b w:val="0"/>
          <w:spacing w:val="30"/>
        </w:rPr>
        <w:t xml:space="preserve"> </w:t>
      </w:r>
      <w:r w:rsidRPr="007A1B3D">
        <w:rPr>
          <w:b w:val="0"/>
        </w:rPr>
        <w:t>пәнін</w:t>
      </w:r>
      <w:r w:rsidRPr="007A1B3D">
        <w:rPr>
          <w:b w:val="0"/>
          <w:spacing w:val="-1"/>
        </w:rPr>
        <w:t xml:space="preserve"> </w:t>
      </w:r>
      <w:r w:rsidRPr="007A1B3D">
        <w:rPr>
          <w:b w:val="0"/>
        </w:rPr>
        <w:t>Univer</w:t>
      </w:r>
      <w:r w:rsidRPr="007A1B3D">
        <w:rPr>
          <w:b w:val="0"/>
          <w:spacing w:val="-7"/>
        </w:rPr>
        <w:t xml:space="preserve"> </w:t>
      </w:r>
      <w:r w:rsidRPr="007A1B3D">
        <w:rPr>
          <w:b w:val="0"/>
        </w:rPr>
        <w:t>жүйесінде</w:t>
      </w:r>
      <w:r w:rsidRPr="007A1B3D">
        <w:rPr>
          <w:b w:val="0"/>
          <w:spacing w:val="4"/>
        </w:rPr>
        <w:t xml:space="preserve"> </w:t>
      </w:r>
      <w:r w:rsidRPr="007A1B3D">
        <w:rPr>
          <w:b w:val="0"/>
        </w:rPr>
        <w:t>жазбаша</w:t>
      </w:r>
      <w:r w:rsidRPr="007A1B3D">
        <w:rPr>
          <w:b w:val="0"/>
          <w:spacing w:val="-1"/>
        </w:rPr>
        <w:t xml:space="preserve"> </w:t>
      </w:r>
      <w:r w:rsidRPr="007A1B3D">
        <w:rPr>
          <w:b w:val="0"/>
        </w:rPr>
        <w:t>емтихан</w:t>
      </w:r>
      <w:r w:rsidRPr="007A1B3D">
        <w:rPr>
          <w:b w:val="0"/>
          <w:spacing w:val="-57"/>
        </w:rPr>
        <w:t xml:space="preserve"> </w:t>
      </w:r>
      <w:r w:rsidRPr="007A1B3D">
        <w:rPr>
          <w:b w:val="0"/>
        </w:rPr>
        <w:t>формасында</w:t>
      </w:r>
      <w:r w:rsidRPr="007A1B3D">
        <w:rPr>
          <w:b w:val="0"/>
          <w:spacing w:val="1"/>
        </w:rPr>
        <w:t xml:space="preserve"> </w:t>
      </w:r>
      <w:r w:rsidRPr="007A1B3D">
        <w:rPr>
          <w:b w:val="0"/>
        </w:rPr>
        <w:t>тапсырады.</w:t>
      </w:r>
    </w:p>
    <w:p w:rsidR="007A1B3D" w:rsidRPr="007A1B3D" w:rsidRDefault="007A1B3D" w:rsidP="007A1B3D">
      <w:pPr>
        <w:pStyle w:val="a6"/>
        <w:spacing w:after="0"/>
        <w:rPr>
          <w:sz w:val="24"/>
          <w:szCs w:val="24"/>
          <w:lang w:val="kk-KZ"/>
        </w:rPr>
      </w:pPr>
    </w:p>
    <w:p w:rsidR="007A1B3D" w:rsidRPr="007A1B3D" w:rsidRDefault="007A1B3D" w:rsidP="007A1B3D">
      <w:pPr>
        <w:tabs>
          <w:tab w:val="left" w:pos="99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Жоғарыда</w:t>
      </w:r>
      <w:r w:rsidRPr="007A1B3D">
        <w:rPr>
          <w:rFonts w:ascii="Times New Roman" w:hAnsi="Times New Roman" w:cs="Times New Roman"/>
          <w:spacing w:val="4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көрсетілгендей</w:t>
      </w:r>
      <w:r w:rsidRPr="007A1B3D">
        <w:rPr>
          <w:rFonts w:ascii="Times New Roman" w:hAnsi="Times New Roman" w:cs="Times New Roman"/>
          <w:spacing w:val="4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силлабус</w:t>
      </w:r>
      <w:r w:rsidRPr="007A1B3D">
        <w:rPr>
          <w:rFonts w:ascii="Times New Roman" w:hAnsi="Times New Roman" w:cs="Times New Roman"/>
          <w:spacing w:val="4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7A1B3D">
        <w:rPr>
          <w:rFonts w:ascii="Times New Roman" w:hAnsi="Times New Roman" w:cs="Times New Roman"/>
          <w:spacing w:val="4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барлык</w:t>
      </w:r>
      <w:r w:rsidRPr="007A1B3D">
        <w:rPr>
          <w:rFonts w:ascii="Times New Roman" w:hAnsi="Times New Roman" w:cs="Times New Roman"/>
          <w:spacing w:val="4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такырыптар</w:t>
      </w:r>
      <w:r w:rsidRPr="007A1B3D">
        <w:rPr>
          <w:rFonts w:ascii="Times New Roman" w:hAnsi="Times New Roman" w:cs="Times New Roman"/>
          <w:spacing w:val="4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камтылған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ab/>
        <w:t>30</w:t>
      </w:r>
      <w:r w:rsidRPr="007A1B3D">
        <w:rPr>
          <w:rFonts w:ascii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сұрактан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тұратын</w:t>
      </w:r>
      <w:r w:rsidRPr="007A1B3D">
        <w:rPr>
          <w:rFonts w:ascii="Times New Roman" w:hAnsi="Times New Roman" w:cs="Times New Roman"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тапсырмалары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дайындалып</w:t>
      </w:r>
      <w:r w:rsidRPr="007A1B3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Pr="007A1B3D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жүйесіне</w:t>
      </w:r>
      <w:r w:rsidRPr="007A1B3D">
        <w:rPr>
          <w:rFonts w:ascii="Times New Roman" w:hAnsi="Times New Roman" w:cs="Times New Roman"/>
          <w:spacing w:val="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жүктеледі.</w:t>
      </w:r>
    </w:p>
    <w:p w:rsidR="007A1B3D" w:rsidRPr="007A1B3D" w:rsidRDefault="007A1B3D" w:rsidP="007A1B3D">
      <w:pPr>
        <w:pStyle w:val="a6"/>
        <w:spacing w:after="0"/>
        <w:rPr>
          <w:sz w:val="24"/>
          <w:szCs w:val="24"/>
          <w:lang w:val="kk-KZ"/>
        </w:rPr>
      </w:pPr>
    </w:p>
    <w:p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Өткізу</w:t>
      </w:r>
      <w:r w:rsidRPr="007A1B3D">
        <w:rPr>
          <w:rFonts w:ascii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форматы:</w:t>
      </w:r>
      <w:r w:rsidRPr="007A1B3D">
        <w:rPr>
          <w:rFonts w:ascii="Times New Roman" w:hAnsi="Times New Roman" w:cs="Times New Roman"/>
          <w:i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универ</w:t>
      </w:r>
      <w:r w:rsidRPr="007A1B3D">
        <w:rPr>
          <w:rFonts w:ascii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жүйесінде офлайн</w:t>
      </w:r>
    </w:p>
    <w:p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Тапсыру</w:t>
      </w:r>
      <w:r w:rsidRPr="007A1B3D">
        <w:rPr>
          <w:rFonts w:ascii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күні</w:t>
      </w:r>
      <w:r w:rsidRPr="007A1B3D">
        <w:rPr>
          <w:rFonts w:ascii="Times New Roman" w:hAnsi="Times New Roman" w:cs="Times New Roman"/>
          <w:i/>
          <w:spacing w:val="-6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мен</w:t>
      </w:r>
      <w:r w:rsidRPr="007A1B3D">
        <w:rPr>
          <w:rFonts w:ascii="Times New Roman" w:hAnsi="Times New Roman" w:cs="Times New Roman"/>
          <w:i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уақыты:</w:t>
      </w:r>
      <w:r w:rsidRPr="007A1B3D">
        <w:rPr>
          <w:rFonts w:ascii="Times New Roman" w:hAnsi="Times New Roman" w:cs="Times New Roman"/>
          <w:i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сессиясының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кестесіне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сәйкес</w:t>
      </w:r>
      <w:r w:rsidRPr="007A1B3D">
        <w:rPr>
          <w:rFonts w:ascii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болады</w:t>
      </w:r>
    </w:p>
    <w:p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i/>
          <w:spacing w:val="5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уақыты:</w:t>
      </w:r>
      <w:r w:rsidRPr="007A1B3D">
        <w:rPr>
          <w:rFonts w:ascii="Times New Roman" w:hAnsi="Times New Roman" w:cs="Times New Roman"/>
          <w:i/>
          <w:spacing w:val="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сағат</w:t>
      </w:r>
    </w:p>
    <w:p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Жазылған</w:t>
      </w:r>
      <w:r w:rsidRPr="007A1B3D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нәтижелері</w:t>
      </w:r>
      <w:r w:rsidRPr="007A1B3D">
        <w:rPr>
          <w:rFonts w:ascii="Times New Roman" w:hAnsi="Times New Roman" w:cs="Times New Roman"/>
          <w:spacing w:val="-10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100-баллды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жүйеде</w:t>
      </w:r>
      <w:r w:rsidRPr="007A1B3D">
        <w:rPr>
          <w:rFonts w:ascii="Times New Roman" w:hAnsi="Times New Roman" w:cs="Times New Roman"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Pr="007A1B3D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жүйесінде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бағаланады</w:t>
      </w:r>
    </w:p>
    <w:p w:rsidR="007A1B3D" w:rsidRPr="007A1B3D" w:rsidRDefault="007A1B3D" w:rsidP="007A1B3D">
      <w:pPr>
        <w:spacing w:line="266" w:lineRule="exact"/>
        <w:rPr>
          <w:sz w:val="24"/>
          <w:lang w:val="kk-KZ"/>
        </w:rPr>
      </w:pPr>
    </w:p>
    <w:p w:rsidR="007A1B3D" w:rsidRPr="007A1B3D" w:rsidRDefault="007A1B3D" w:rsidP="007A1B3D">
      <w:pPr>
        <w:pStyle w:val="a6"/>
        <w:spacing w:before="4"/>
        <w:rPr>
          <w:sz w:val="28"/>
          <w:lang w:val="kk-KZ"/>
        </w:rPr>
      </w:pPr>
    </w:p>
    <w:p w:rsidR="00C51F23" w:rsidRPr="00C51F23" w:rsidRDefault="00C51F23" w:rsidP="00C51F23">
      <w:pPr>
        <w:pStyle w:val="2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F66D4D" w:rsidRDefault="00635768" w:rsidP="00635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когнитивті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02CD5"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 пәні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>психологиясы бойынша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орталық жүйке жүйесінің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қызметі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жағдайында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диагностика міндеттерімен байланысты психикалық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lastRenderedPageBreak/>
        <w:t xml:space="preserve">функциялардың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sz w:val="24"/>
          <w:szCs w:val="24"/>
          <w:lang w:val="kk-KZ"/>
        </w:rPr>
        <w:t>айқындау;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Мидың физологиялық және  психика іс-әрекетте туындайтын психологиялық заңдылықтар мен феномендерді түсіну; </w:t>
      </w:r>
    </w:p>
    <w:p w:rsidR="00635768" w:rsidRPr="00635768" w:rsidRDefault="00635768" w:rsidP="0063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66D4D">
        <w:rPr>
          <w:rFonts w:ascii="Times New Roman" w:hAnsi="Times New Roman"/>
          <w:sz w:val="24"/>
          <w:szCs w:val="24"/>
          <w:lang w:val="kk-KZ"/>
        </w:rPr>
        <w:t>ми мен псика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психиканың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Ми мен психиканы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     - </w:t>
      </w:r>
      <w:r w:rsidR="00F66D4D" w:rsidRPr="00FF396B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ми мен психиканың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психологиялық ерешеліктеріне диагностика жүргізу;  психика жағдаяттардағы мәселелерді дағдыны дамыту;</w:t>
      </w:r>
    </w:p>
    <w:p w:rsidR="00F66D4D" w:rsidRDefault="00F66D4D" w:rsidP="00635768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FF396B">
        <w:rPr>
          <w:sz w:val="24"/>
          <w:szCs w:val="24"/>
          <w:lang w:val="kk-KZ"/>
        </w:rPr>
        <w:t>ми мен психиканың негізін түсіну арқылы өзгелер туралы психологиялық ақпаратты біріктіру және негiзделген пікірлерді тұжырымдау;</w:t>
      </w:r>
    </w:p>
    <w:p w:rsidR="00F66D4D" w:rsidRPr="00FF396B" w:rsidRDefault="00C51F23" w:rsidP="00F66D4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35768">
        <w:rPr>
          <w:sz w:val="24"/>
          <w:szCs w:val="24"/>
          <w:lang w:val="kk-KZ"/>
        </w:rPr>
        <w:t>-</w:t>
      </w:r>
      <w:r w:rsidR="00A509C2" w:rsidRPr="00635768">
        <w:rPr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 w:eastAsia="en-US"/>
        </w:rPr>
        <w:t>Б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акалаврға</w:t>
      </w:r>
      <w:r w:rsidR="00F66D4D" w:rsidRPr="00FF396B">
        <w:rPr>
          <w:rFonts w:ascii="Times New Roman" w:hAnsi="Times New Roman"/>
          <w:sz w:val="24"/>
          <w:szCs w:val="24"/>
          <w:lang w:val="kk-KZ" w:eastAsia="zh-CN"/>
        </w:rPr>
        <w:t xml:space="preserve">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 xml:space="preserve">ілім берудегі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психикасының негізгі субстраты ретінде қарастыратын қазіргі зерттеулерімен таныстыру</w:t>
      </w:r>
      <w:r w:rsidR="00F66D4D" w:rsidRPr="00FF396B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Студенттерге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ілім берудегі  ми және психиканың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   адамтану ғылымының үзілмес бөлігі ретінде толықты және сапалы кәсіби білім алуды дамытудың негізгі жолдары туралы теориялық білімдерін қалыптастыру.</w:t>
      </w:r>
    </w:p>
    <w:p w:rsidR="00C51F23" w:rsidRDefault="00C51F23" w:rsidP="00F66D4D">
      <w:pPr>
        <w:pStyle w:val="a6"/>
        <w:spacing w:after="0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7A1B3D" w:rsidP="00C51F23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</w:t>
      </w:r>
    </w:p>
    <w:p w:rsidR="00C51F23" w:rsidRPr="00C51F23" w:rsidRDefault="00C51F23" w:rsidP="00C5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78B4" w:rsidRDefault="00AA78B4" w:rsidP="00D5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C87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492A9A" w:rsidRPr="00D50C87" w:rsidRDefault="00492A9A" w:rsidP="005C2588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1.«Ми және психика»</w:t>
      </w:r>
      <w:r w:rsidRPr="00492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0C87">
        <w:rPr>
          <w:rFonts w:ascii="Times New Roman" w:hAnsi="Times New Roman" w:cs="Times New Roman"/>
          <w:sz w:val="24"/>
          <w:szCs w:val="24"/>
          <w:lang w:val="kk-KZ"/>
        </w:rPr>
        <w:t>пәніне кіріспе. Пәннің мақсаты, міндеттері және мазмұны.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Философия, психология, нейроғылымдардағы п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сихика түсінігі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Адам  психикасының пайда болуы және дамуының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тарихы.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Нерв жүйесінің  рефлекстік  табиғатына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 xml:space="preserve"> анықтама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5. Мидың тежелу және қозу алаптарының жұмыс іст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>еу механизмдері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Кеңестік психологиясындағы психиканы іс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әрекет</w:t>
      </w:r>
      <w:r w:rsidR="005C2588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 xml:space="preserve"> ретінде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7.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И.П Павловтың жоғарғы нерв қызметі  жөніндег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і  ілімнің негізгі қағидалары.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8. Психика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түрлері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А.Казянцеваның “Ми бізді қандай қылықтар жасауға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мәжбүрлейді ?”атты оқулығы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10.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дамуының бұзылысының алғашқы симптомы ретінде 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босану асқынуы туралы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11. Л.С.Выготскийдің  ми және психика мәселесіне қосқан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үлесі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 xml:space="preserve"> Ми безі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>гипоталамус: гормондар, эмоциялар, өмір сүру байланысы</w:t>
      </w: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13.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Бейлок Сайен “ Ми және дене. Түйсіктер қалай біздің сезімдерімізге әсер етеді?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оқулығының “Тән- ол ойлау құралы” атты тара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>уына қатысты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Дик Свааб « Біз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ол біздің миымыз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еңбегінің негізгі ерекше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ліктері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15.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Трансакті талдаудағы әлеуметтік қарым-қатынастарды түсіндір</w:t>
      </w:r>
      <w:r w:rsidR="00D23897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етін негізгі жолдарды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16.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мен дене және тәуелсіз 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рік- жағымды иллюзия  ұғымдары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17. Миды дамыту және әле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уметтік ортаның психикаға әсері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D23897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18.Ми аурулары</w:t>
      </w:r>
      <w:r w:rsidR="00492A9A"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Жоғарғы нерв жүйесі қызметі-психологияның  табиғи және ғылыми негізі</w:t>
      </w: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20.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Психиканың  табиғаты туралы ғылыми көрі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ністер классификациясы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F5421" w:rsidRDefault="001F5421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C51F23" w:rsidRPr="00C51F23" w:rsidRDefault="00C51F23" w:rsidP="00D5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C87" w:rsidRDefault="00D50C87" w:rsidP="00D50C87">
      <w:pPr>
        <w:pStyle w:val="a5"/>
        <w:tabs>
          <w:tab w:val="left" w:pos="32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405BA" w:rsidRPr="006405BA" w:rsidRDefault="006405BA" w:rsidP="006405BA">
      <w:pPr>
        <w:pStyle w:val="1"/>
        <w:keepLines w:val="0"/>
        <w:tabs>
          <w:tab w:val="left" w:pos="391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405B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lastRenderedPageBreak/>
        <w:t>1 Ғазизова А.І., Ибраева Г.С. Бас миының бөлімдері үлкен жарты шар. Қазақ агротехникалық университеті» АҚ, Астана, 2010  - 80 б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2 Данилова Н.Н., Крылова А.Л. Физиология высшей н</w:t>
      </w:r>
      <w:r>
        <w:rPr>
          <w:rFonts w:ascii="Times New Roman" w:hAnsi="Times New Roman"/>
          <w:sz w:val="24"/>
          <w:szCs w:val="24"/>
          <w:lang w:val="kk-KZ" w:eastAsia="en-US"/>
        </w:rPr>
        <w:t>ервной деятельности: учебник. Ө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М.: МГУ, </w:t>
      </w:r>
      <w:r w:rsidRPr="00FF396B">
        <w:rPr>
          <w:rFonts w:ascii="Times New Roman" w:hAnsi="Times New Roman"/>
          <w:sz w:val="24"/>
          <w:szCs w:val="24"/>
          <w:lang w:eastAsia="en-US"/>
        </w:rPr>
        <w:t>2004, - 399 с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>3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 xml:space="preserve"> Д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үйсембин Қ. Орталық жұйке жүйесі және жоғарыжүйке әрекетінің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. - Алматы:Казмем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ҒА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ҒЗИ, 2001. - 217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Марютина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М., Ермолаев О. Ю. Введение в психофизиологию. — 2-е изд.,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и доп. — М.: Московский психолого-социальный институт: Флинта, 2001. — 400 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</w:p>
    <w:p w:rsidR="006405BA" w:rsidRPr="00FF396B" w:rsidRDefault="006405BA" w:rsidP="006405BA">
      <w:pPr>
        <w:pStyle w:val="aa"/>
        <w:tabs>
          <w:tab w:val="left" w:pos="391"/>
        </w:tabs>
        <w:spacing w:after="0" w:line="240" w:lineRule="auto"/>
        <w:rPr>
          <w:lang w:val="kk-KZ"/>
        </w:rPr>
      </w:pPr>
      <w:r w:rsidRPr="00FF396B">
        <w:t>4</w:t>
      </w:r>
      <w:proofErr w:type="gramStart"/>
      <w:r w:rsidRPr="00FF396B">
        <w:t xml:space="preserve"> С</w:t>
      </w:r>
      <w:proofErr w:type="gramEnd"/>
      <w:r w:rsidRPr="00FF396B">
        <w:t xml:space="preserve">әтбаева Х.Қ.,Өтепбергенов </w:t>
      </w:r>
      <w:proofErr w:type="spellStart"/>
      <w:r w:rsidRPr="00FF396B">
        <w:t>А.А.,Нілдібаева</w:t>
      </w:r>
      <w:proofErr w:type="spellEnd"/>
      <w:r w:rsidRPr="00FF396B">
        <w:t xml:space="preserve"> Ж.Б. Адам </w:t>
      </w:r>
      <w:proofErr w:type="spellStart"/>
      <w:r w:rsidRPr="00FF396B">
        <w:t>физиологиясы</w:t>
      </w:r>
      <w:proofErr w:type="spellEnd"/>
      <w:r w:rsidRPr="00FF396B">
        <w:t>. (Оқулық).-Алматы</w:t>
      </w:r>
      <w:proofErr w:type="gramStart"/>
      <w:r w:rsidRPr="00FF396B">
        <w:t>.И</w:t>
      </w:r>
      <w:proofErr w:type="gramEnd"/>
      <w:r w:rsidRPr="00FF396B">
        <w:t>здательство «Дәуір», 2005. – 663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5 Сәтбаева Х.Қ., Өтепбергенов А.А., Нілдібаева Ж.Б. </w:t>
      </w:r>
      <w:r>
        <w:rPr>
          <w:rFonts w:ascii="Times New Roman" w:hAnsi="Times New Roman"/>
          <w:sz w:val="24"/>
          <w:szCs w:val="24"/>
          <w:lang w:val="kk-KZ" w:eastAsia="en-US"/>
        </w:rPr>
        <w:t>Адам физиологиясы, С.Торайғыров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ат.ПМУ, - Алматы6 2015 – 608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6  Судаков К.В. Қалыпты физиология. Қазақ тіліне аударған және жауапты редакторы Миндубаева Ф.А. Көкшетау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>7 Физиология практикумы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:о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қулық / С.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Хамиев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-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: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есп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баспакаб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., 1995. - 301 б. </w:t>
      </w:r>
    </w:p>
    <w:p w:rsidR="006405BA" w:rsidRPr="00D57E1F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Қосымша:</w:t>
      </w:r>
    </w:p>
    <w:p w:rsidR="006405BA" w:rsidRPr="006405BA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57E1F">
        <w:rPr>
          <w:rFonts w:ascii="Times New Roman" w:hAnsi="Times New Roman"/>
          <w:sz w:val="24"/>
          <w:szCs w:val="24"/>
          <w:lang w:val="kk-KZ" w:eastAsia="en-US"/>
        </w:rPr>
        <w:t xml:space="preserve">8 </w:t>
      </w:r>
      <w:r w:rsidR="00ED66DB">
        <w:fldChar w:fldCharType="begin"/>
      </w:r>
      <w:r w:rsidR="00E95E67" w:rsidRPr="00D57E1F">
        <w:rPr>
          <w:lang w:val="kk-KZ"/>
        </w:rPr>
        <w:instrText>HYPERLINK</w:instrText>
      </w:r>
      <w:r w:rsidR="00ED66DB">
        <w:fldChar w:fldCharType="separate"/>
      </w:r>
      <w:r w:rsidRPr="00FF396B">
        <w:rPr>
          <w:rStyle w:val="a3"/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Жұмабаев, С. </w:t>
      </w:r>
      <w:r w:rsidR="00ED66DB">
        <w:fldChar w:fldCharType="end"/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    Жасерекшелік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>физиологиясы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 мен м</w:t>
      </w:r>
      <w:r>
        <w:rPr>
          <w:rFonts w:ascii="Times New Roman" w:hAnsi="Times New Roman"/>
          <w:color w:val="000000"/>
          <w:sz w:val="24"/>
          <w:szCs w:val="24"/>
          <w:lang w:val="kk-KZ" w:eastAsia="en-US"/>
        </w:rPr>
        <w:t>ектепгигиенасы: оқу құралы / С.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>Жұмабаев. - Алматы :Респ. баспакаб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., 1996. - 125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Несіпбаев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Жануарлар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: 2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басылым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.-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: «Ғылым», 2005.- 696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9 Адам мен жануарлар физиологиясы:оқулық / И. Төленбек. - Алматы :Білім, 2002-   </w:t>
      </w: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>I-шібөлім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 - 2002. - 328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10  </w:t>
      </w:r>
      <w:r w:rsidRPr="00FF396B">
        <w:rPr>
          <w:rFonts w:ascii="Times New Roman" w:hAnsi="Times New Roman"/>
          <w:sz w:val="24"/>
          <w:szCs w:val="24"/>
          <w:lang w:eastAsia="en-US"/>
        </w:rPr>
        <w:t xml:space="preserve">Симонов П.В. мотивированный мозг: высшая нервная деятельность и естественнонаучные основы общей психологии/отв.ред. В.С.Русинов,- М.: Наука, 1987 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Style w:val="shorttext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 xml:space="preserve">11 Мектепке дейінгі балалардың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анатомиясы,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физиологиясы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және гигиенасы: оқуқұралы / Ж. Д. Демеуов, Б. Я. Байназарова, З. М. Алиакбарова, А. М. Бекетаев. - Алматы :Білім, 1995. - 253 б. </w:t>
      </w:r>
    </w:p>
    <w:p w:rsidR="006405BA" w:rsidRPr="00FF396B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Style w:val="shorttext"/>
          <w:sz w:val="24"/>
          <w:szCs w:val="24"/>
          <w:lang w:eastAsia="en-US"/>
        </w:rPr>
        <w:t xml:space="preserve">Қол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жетімді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онлайн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: </w:t>
      </w:r>
    </w:p>
    <w:p w:rsidR="006405BA" w:rsidRPr="00FF396B" w:rsidRDefault="00ED66DB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6405BA" w:rsidRPr="00FF396B" w:rsidRDefault="00ED66DB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-</w:t>
      </w:r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6405BA" w:rsidRPr="00FF396B" w:rsidRDefault="00ED66DB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w:history="1">
        <w:r w:rsidR="006405BA" w:rsidRPr="00FF396B">
          <w:rPr>
            <w:rStyle w:val="ab"/>
            <w:rFonts w:ascii="Times New Roman" w:hAnsi="Times New Roman"/>
            <w:sz w:val="24"/>
            <w:szCs w:val="24"/>
            <w:lang w:val="kk-KZ" w:eastAsia="en-US"/>
          </w:rPr>
          <w:t>www.azps.психолргия</w:t>
        </w:r>
      </w:hyperlink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C51F23" w:rsidRPr="00D50C87" w:rsidRDefault="00ED66DB" w:rsidP="0064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405BA" w:rsidRPr="00FF396B">
          <w:rPr>
            <w:rStyle w:val="a3"/>
            <w:rFonts w:ascii="Times New Roman" w:hAnsi="Times New Roman" w:cs="Times New Roman"/>
            <w:sz w:val="24"/>
            <w:szCs w:val="24"/>
            <w:lang w:val="kk-KZ" w:eastAsia="en-US"/>
          </w:rPr>
          <w:t>www.psychology-online.net</w:t>
        </w:r>
      </w:hyperlink>
      <w:r w:rsidR="006405BA" w:rsidRPr="00FF396B">
        <w:rPr>
          <w:rStyle w:val="shorttext"/>
          <w:sz w:val="24"/>
          <w:szCs w:val="24"/>
          <w:lang w:val="kk-KZ" w:eastAsia="en-US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:rsidR="00C51F23" w:rsidRPr="00D50C87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bookmarkEnd w:id="1"/>
    <w:bookmarkEnd w:id="2"/>
    <w:bookmarkEnd w:id="3"/>
    <w:bookmarkEnd w:id="4"/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645"/>
    <w:multiLevelType w:val="hybridMultilevel"/>
    <w:tmpl w:val="7700AF10"/>
    <w:lvl w:ilvl="0" w:tplc="B02C1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7"/>
  </w:num>
  <w:num w:numId="5">
    <w:abstractNumId w:val="14"/>
  </w:num>
  <w:num w:numId="6">
    <w:abstractNumId w:val="12"/>
  </w:num>
  <w:num w:numId="7">
    <w:abstractNumId w:val="16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C7C15"/>
    <w:rsid w:val="0010239D"/>
    <w:rsid w:val="00166CA3"/>
    <w:rsid w:val="001B2FC3"/>
    <w:rsid w:val="001F5421"/>
    <w:rsid w:val="00240B0E"/>
    <w:rsid w:val="00265324"/>
    <w:rsid w:val="00266FEC"/>
    <w:rsid w:val="002D61C0"/>
    <w:rsid w:val="002D66F2"/>
    <w:rsid w:val="00345BC0"/>
    <w:rsid w:val="003D780A"/>
    <w:rsid w:val="003F25CE"/>
    <w:rsid w:val="004757D4"/>
    <w:rsid w:val="00492A9A"/>
    <w:rsid w:val="00502CD5"/>
    <w:rsid w:val="00556245"/>
    <w:rsid w:val="0056452D"/>
    <w:rsid w:val="0057387D"/>
    <w:rsid w:val="00590EDC"/>
    <w:rsid w:val="005C2588"/>
    <w:rsid w:val="00635768"/>
    <w:rsid w:val="006405BA"/>
    <w:rsid w:val="00642BF6"/>
    <w:rsid w:val="00687437"/>
    <w:rsid w:val="006B5F9C"/>
    <w:rsid w:val="0073183E"/>
    <w:rsid w:val="00745035"/>
    <w:rsid w:val="007A1B3D"/>
    <w:rsid w:val="007D38D9"/>
    <w:rsid w:val="007D5941"/>
    <w:rsid w:val="00827387"/>
    <w:rsid w:val="00830F48"/>
    <w:rsid w:val="008427B0"/>
    <w:rsid w:val="008655C7"/>
    <w:rsid w:val="00890EC6"/>
    <w:rsid w:val="008C1407"/>
    <w:rsid w:val="008C7B49"/>
    <w:rsid w:val="008C7D54"/>
    <w:rsid w:val="008E3B60"/>
    <w:rsid w:val="0097472F"/>
    <w:rsid w:val="00A44EB3"/>
    <w:rsid w:val="00A509C2"/>
    <w:rsid w:val="00A56019"/>
    <w:rsid w:val="00A9382E"/>
    <w:rsid w:val="00AA78B4"/>
    <w:rsid w:val="00BD5437"/>
    <w:rsid w:val="00C11AAE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23897"/>
    <w:rsid w:val="00D3241B"/>
    <w:rsid w:val="00D50C87"/>
    <w:rsid w:val="00D569CB"/>
    <w:rsid w:val="00D57E1F"/>
    <w:rsid w:val="00E95E67"/>
    <w:rsid w:val="00ED66DB"/>
    <w:rsid w:val="00F41313"/>
    <w:rsid w:val="00F66D4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paragraph" w:customStyle="1" w:styleId="Heading1">
    <w:name w:val="Heading 1"/>
    <w:basedOn w:val="a"/>
    <w:uiPriority w:val="1"/>
    <w:qFormat/>
    <w:rsid w:val="007A1B3D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5" Type="http://schemas.openxmlformats.org/officeDocument/2006/relationships/hyperlink" Target="http://www.psylist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16</cp:revision>
  <dcterms:created xsi:type="dcterms:W3CDTF">2021-11-18T04:19:00Z</dcterms:created>
  <dcterms:modified xsi:type="dcterms:W3CDTF">2022-10-04T04:08:00Z</dcterms:modified>
</cp:coreProperties>
</file>